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1FF7" w14:textId="77777777" w:rsidR="00BA2654" w:rsidRPr="00BA2654" w:rsidRDefault="00BA2654" w:rsidP="00BA2654">
      <w:pPr>
        <w:pStyle w:val="Sinespaciado"/>
        <w:jc w:val="center"/>
        <w:rPr>
          <w:rFonts w:ascii="Arial" w:hAnsi="Arial" w:cs="Arial"/>
          <w:b/>
          <w:bCs/>
          <w:sz w:val="24"/>
          <w:szCs w:val="24"/>
        </w:rPr>
      </w:pPr>
      <w:r w:rsidRPr="00BA2654">
        <w:rPr>
          <w:rFonts w:ascii="Arial" w:hAnsi="Arial" w:cs="Arial"/>
          <w:b/>
          <w:bCs/>
          <w:sz w:val="24"/>
          <w:szCs w:val="24"/>
        </w:rPr>
        <w:t>RECIBE GOBIERNO DE ANA PATY PERALTA RECONOCIMIENTO DE LA ONU POR ACCIONES AMBIENTALES</w:t>
      </w:r>
    </w:p>
    <w:p w14:paraId="5DEF1960" w14:textId="77777777" w:rsidR="00BA2654" w:rsidRPr="00BA2654" w:rsidRDefault="00BA2654" w:rsidP="00BA2654">
      <w:pPr>
        <w:pStyle w:val="Sinespaciado"/>
        <w:jc w:val="both"/>
        <w:rPr>
          <w:rFonts w:ascii="Arial" w:hAnsi="Arial" w:cs="Arial"/>
          <w:b/>
          <w:bCs/>
          <w:sz w:val="24"/>
          <w:szCs w:val="24"/>
        </w:rPr>
      </w:pPr>
    </w:p>
    <w:p w14:paraId="38AD5F21" w14:textId="516D4A09" w:rsidR="00BA2654" w:rsidRPr="00BA2654" w:rsidRDefault="00BA2654" w:rsidP="00BA2654">
      <w:pPr>
        <w:pStyle w:val="Sinespaciado"/>
        <w:jc w:val="both"/>
        <w:rPr>
          <w:rFonts w:ascii="Arial" w:hAnsi="Arial" w:cs="Arial"/>
          <w:sz w:val="24"/>
          <w:szCs w:val="24"/>
        </w:rPr>
      </w:pPr>
      <w:r w:rsidRPr="00BA2654">
        <w:rPr>
          <w:rFonts w:ascii="Arial" w:hAnsi="Arial" w:cs="Arial"/>
          <w:b/>
          <w:bCs/>
          <w:sz w:val="24"/>
          <w:szCs w:val="24"/>
        </w:rPr>
        <w:t>Cancún, Q. R., a 2</w:t>
      </w:r>
      <w:r w:rsidR="007E5F46">
        <w:rPr>
          <w:rFonts w:ascii="Arial" w:hAnsi="Arial" w:cs="Arial"/>
          <w:b/>
          <w:bCs/>
          <w:sz w:val="24"/>
          <w:szCs w:val="24"/>
        </w:rPr>
        <w:t>8</w:t>
      </w:r>
      <w:r w:rsidRPr="00BA2654">
        <w:rPr>
          <w:rFonts w:ascii="Arial" w:hAnsi="Arial" w:cs="Arial"/>
          <w:b/>
          <w:bCs/>
          <w:sz w:val="24"/>
          <w:szCs w:val="24"/>
        </w:rPr>
        <w:t xml:space="preserve"> de abril de 2025.-</w:t>
      </w:r>
      <w:r w:rsidRPr="00BA2654">
        <w:rPr>
          <w:rFonts w:ascii="Arial" w:hAnsi="Arial" w:cs="Arial"/>
          <w:sz w:val="24"/>
          <w:szCs w:val="24"/>
        </w:rPr>
        <w:t xml:space="preserve"> La </w:t>
      </w:r>
      <w:proofErr w:type="gramStart"/>
      <w:r w:rsidRPr="00BA2654">
        <w:rPr>
          <w:rFonts w:ascii="Arial" w:hAnsi="Arial" w:cs="Arial"/>
          <w:sz w:val="24"/>
          <w:szCs w:val="24"/>
        </w:rPr>
        <w:t>Presidenta</w:t>
      </w:r>
      <w:proofErr w:type="gramEnd"/>
      <w:r w:rsidRPr="00BA2654">
        <w:rPr>
          <w:rFonts w:ascii="Arial" w:hAnsi="Arial" w:cs="Arial"/>
          <w:sz w:val="24"/>
          <w:szCs w:val="24"/>
        </w:rPr>
        <w:t xml:space="preserve"> Municipal, Ana Paty Peralta, celebró que el Programa de las Naciones Unidas para el Medio Ambiente (PNUMA) otorgó un reconocimiento especial a la Dirección General de Ecología por su voluntad y realización de actividades enfocadas a la conservación, restauración y cuidado de nuestro planeta, en el marco de la Semana Mundial de la Madre Tierra.</w:t>
      </w:r>
    </w:p>
    <w:p w14:paraId="6E273400" w14:textId="77777777" w:rsidR="00BA2654" w:rsidRPr="00BA2654" w:rsidRDefault="00BA2654" w:rsidP="00BA2654">
      <w:pPr>
        <w:pStyle w:val="Sinespaciado"/>
        <w:jc w:val="both"/>
        <w:rPr>
          <w:rFonts w:ascii="Arial" w:hAnsi="Arial" w:cs="Arial"/>
          <w:sz w:val="24"/>
          <w:szCs w:val="24"/>
        </w:rPr>
      </w:pPr>
    </w:p>
    <w:p w14:paraId="7102DAFC" w14:textId="77777777" w:rsidR="00BA2654" w:rsidRPr="00BA2654" w:rsidRDefault="00BA2654" w:rsidP="00BA2654">
      <w:pPr>
        <w:pStyle w:val="Sinespaciado"/>
        <w:jc w:val="both"/>
        <w:rPr>
          <w:rFonts w:ascii="Arial" w:hAnsi="Arial" w:cs="Arial"/>
          <w:sz w:val="24"/>
          <w:szCs w:val="24"/>
        </w:rPr>
      </w:pPr>
      <w:r w:rsidRPr="00BA2654">
        <w:rPr>
          <w:rFonts w:ascii="Arial" w:hAnsi="Arial" w:cs="Arial"/>
          <w:sz w:val="24"/>
          <w:szCs w:val="24"/>
        </w:rPr>
        <w:t xml:space="preserve">Este reconocimiento internacional, destacó, se suma a una serie de acciones sostenidas que se han impulsado durante el mes de abril, para promover una cultura ambiental consciente y participativa entre la ciudadanía </w:t>
      </w:r>
      <w:proofErr w:type="spellStart"/>
      <w:r w:rsidRPr="00BA2654">
        <w:rPr>
          <w:rFonts w:ascii="Arial" w:hAnsi="Arial" w:cs="Arial"/>
          <w:sz w:val="24"/>
          <w:szCs w:val="24"/>
        </w:rPr>
        <w:t>benitojuarense</w:t>
      </w:r>
      <w:proofErr w:type="spellEnd"/>
      <w:r w:rsidRPr="00BA2654">
        <w:rPr>
          <w:rFonts w:ascii="Arial" w:hAnsi="Arial" w:cs="Arial"/>
          <w:sz w:val="24"/>
          <w:szCs w:val="24"/>
        </w:rPr>
        <w:t>, a través de la dependencia encabezada por su titular, Fernando Haro Salinas.</w:t>
      </w:r>
    </w:p>
    <w:p w14:paraId="1597E079" w14:textId="77777777" w:rsidR="00BA2654" w:rsidRPr="00BA2654" w:rsidRDefault="00BA2654" w:rsidP="00BA2654">
      <w:pPr>
        <w:pStyle w:val="Sinespaciado"/>
        <w:jc w:val="both"/>
        <w:rPr>
          <w:rFonts w:ascii="Arial" w:hAnsi="Arial" w:cs="Arial"/>
          <w:sz w:val="24"/>
          <w:szCs w:val="24"/>
        </w:rPr>
      </w:pPr>
    </w:p>
    <w:p w14:paraId="7E8B3D39" w14:textId="77777777" w:rsidR="00BA2654" w:rsidRPr="00BA2654" w:rsidRDefault="00BA2654" w:rsidP="00BA2654">
      <w:pPr>
        <w:pStyle w:val="Sinespaciado"/>
        <w:jc w:val="both"/>
        <w:rPr>
          <w:rFonts w:ascii="Arial" w:hAnsi="Arial" w:cs="Arial"/>
          <w:sz w:val="24"/>
          <w:szCs w:val="24"/>
        </w:rPr>
      </w:pPr>
      <w:r w:rsidRPr="00BA2654">
        <w:rPr>
          <w:rFonts w:ascii="Arial" w:hAnsi="Arial" w:cs="Arial"/>
          <w:sz w:val="24"/>
          <w:szCs w:val="24"/>
        </w:rPr>
        <w:t>Recordó que el pasado 21 de abril se efectuó una jornada de arborización en el camellón central de la calle Cabo Catoche, en donde se plantaron 30 especies nativas, cubriendo una superficie de mil 100 metros cuadrados, gracias a la participación de 100 voluntarios y colaboradores del Ayuntamiento.</w:t>
      </w:r>
    </w:p>
    <w:p w14:paraId="3EB8A78C" w14:textId="77777777" w:rsidR="00BA2654" w:rsidRPr="00BA2654" w:rsidRDefault="00BA2654" w:rsidP="00BA2654">
      <w:pPr>
        <w:pStyle w:val="Sinespaciado"/>
        <w:jc w:val="both"/>
        <w:rPr>
          <w:rFonts w:ascii="Arial" w:hAnsi="Arial" w:cs="Arial"/>
          <w:sz w:val="24"/>
          <w:szCs w:val="24"/>
        </w:rPr>
      </w:pPr>
    </w:p>
    <w:p w14:paraId="4D0078CE" w14:textId="77777777" w:rsidR="00BA2654" w:rsidRPr="00BA2654" w:rsidRDefault="00BA2654" w:rsidP="00BA2654">
      <w:pPr>
        <w:pStyle w:val="Sinespaciado"/>
        <w:jc w:val="both"/>
        <w:rPr>
          <w:rFonts w:ascii="Arial" w:hAnsi="Arial" w:cs="Arial"/>
          <w:sz w:val="24"/>
          <w:szCs w:val="24"/>
        </w:rPr>
      </w:pPr>
      <w:r w:rsidRPr="00BA2654">
        <w:rPr>
          <w:rFonts w:ascii="Arial" w:hAnsi="Arial" w:cs="Arial"/>
          <w:sz w:val="24"/>
          <w:szCs w:val="24"/>
        </w:rPr>
        <w:t>Además, el 24 de abril se llevaron a cabo dos actividades en favor del medio ambiente, la primera en el Parque Ecológico Kabah, donde se plantaron 15 árboles nativos, con 35 participantes; y la segunda en la Supermanzana 68, donde se cumplió con una jornada del programa de Limpieza del Programa Cenotes Urbanos, donde se retiraron 210 kilogramos de residuos sólidos.</w:t>
      </w:r>
    </w:p>
    <w:p w14:paraId="26275399" w14:textId="77777777" w:rsidR="00BA2654" w:rsidRPr="00BA2654" w:rsidRDefault="00BA2654" w:rsidP="00BA2654">
      <w:pPr>
        <w:pStyle w:val="Sinespaciado"/>
        <w:jc w:val="both"/>
        <w:rPr>
          <w:rFonts w:ascii="Arial" w:hAnsi="Arial" w:cs="Arial"/>
          <w:sz w:val="24"/>
          <w:szCs w:val="24"/>
        </w:rPr>
      </w:pPr>
    </w:p>
    <w:p w14:paraId="4DBEE97A" w14:textId="10D68032" w:rsidR="00BA2654" w:rsidRPr="00BA2654" w:rsidRDefault="00BA2654" w:rsidP="00BA2654">
      <w:pPr>
        <w:pStyle w:val="Sinespaciado"/>
        <w:jc w:val="both"/>
        <w:rPr>
          <w:rFonts w:ascii="Arial" w:hAnsi="Arial" w:cs="Arial"/>
          <w:sz w:val="24"/>
          <w:szCs w:val="24"/>
        </w:rPr>
      </w:pPr>
      <w:r w:rsidRPr="00BA2654">
        <w:rPr>
          <w:rFonts w:ascii="Arial" w:hAnsi="Arial" w:cs="Arial"/>
          <w:sz w:val="24"/>
          <w:szCs w:val="24"/>
        </w:rPr>
        <w:t>Finalmente, el pasado viernes 25 se retiraron 675 kilogramos de basura del cenote urbano de la Supermanzana 225, en donde más de 120 voluntarios y personal municipal se sumó a la brigada de limpieza, cumpliendo con las actividades programadas para contribuir a la preservación de los ecosistemas locales.</w:t>
      </w:r>
    </w:p>
    <w:p w14:paraId="300FBF71" w14:textId="77777777" w:rsidR="00BA2654" w:rsidRPr="00BA2654" w:rsidRDefault="00BA2654" w:rsidP="00BA2654">
      <w:pPr>
        <w:pStyle w:val="Sinespaciado"/>
        <w:jc w:val="both"/>
        <w:rPr>
          <w:rFonts w:ascii="Arial" w:hAnsi="Arial" w:cs="Arial"/>
          <w:sz w:val="24"/>
          <w:szCs w:val="24"/>
        </w:rPr>
      </w:pPr>
    </w:p>
    <w:p w14:paraId="67302EE3" w14:textId="77777777" w:rsidR="00BA2654" w:rsidRPr="00BA2654" w:rsidRDefault="00BA2654" w:rsidP="00BA2654">
      <w:pPr>
        <w:pStyle w:val="Sinespaciado"/>
        <w:jc w:val="both"/>
        <w:rPr>
          <w:rFonts w:ascii="Arial" w:hAnsi="Arial" w:cs="Arial"/>
          <w:sz w:val="24"/>
          <w:szCs w:val="24"/>
        </w:rPr>
      </w:pPr>
      <w:r w:rsidRPr="00BA2654">
        <w:rPr>
          <w:rFonts w:ascii="Arial" w:hAnsi="Arial" w:cs="Arial"/>
          <w:sz w:val="24"/>
          <w:szCs w:val="24"/>
        </w:rPr>
        <w:t>Con este reconocimiento por parte del PNUMA, Cancún reafirma su liderazgo ambiental a nivel nacional e internacional, consolidando su compromiso por un futuro más verde, justo y sustentable para todos.</w:t>
      </w:r>
    </w:p>
    <w:p w14:paraId="3E839654" w14:textId="77777777" w:rsidR="00BA2654" w:rsidRPr="00BA2654" w:rsidRDefault="00BA2654" w:rsidP="00BA2654">
      <w:pPr>
        <w:pStyle w:val="Sinespaciado"/>
        <w:jc w:val="both"/>
        <w:rPr>
          <w:rFonts w:ascii="Arial" w:hAnsi="Arial" w:cs="Arial"/>
          <w:sz w:val="24"/>
          <w:szCs w:val="24"/>
        </w:rPr>
      </w:pPr>
    </w:p>
    <w:p w14:paraId="0D8D0040" w14:textId="14749F9A" w:rsidR="00B34BC8" w:rsidRPr="00BA2654" w:rsidRDefault="00BA2654" w:rsidP="00BA2654">
      <w:pPr>
        <w:pStyle w:val="Sinespaciado"/>
        <w:jc w:val="both"/>
        <w:rPr>
          <w:rFonts w:ascii="Arial" w:hAnsi="Arial" w:cs="Arial"/>
          <w:sz w:val="24"/>
          <w:szCs w:val="24"/>
        </w:rPr>
      </w:pPr>
      <w:r w:rsidRPr="00BA2654">
        <w:rPr>
          <w:rFonts w:ascii="Arial" w:hAnsi="Arial" w:cs="Arial"/>
          <w:sz w:val="24"/>
          <w:szCs w:val="24"/>
        </w:rPr>
        <w:t>************</w:t>
      </w:r>
    </w:p>
    <w:sectPr w:rsidR="00B34BC8" w:rsidRPr="00BA265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950B" w14:textId="77777777" w:rsidR="008A2C49" w:rsidRDefault="008A2C49" w:rsidP="0092028B">
      <w:r>
        <w:separator/>
      </w:r>
    </w:p>
  </w:endnote>
  <w:endnote w:type="continuationSeparator" w:id="0">
    <w:p w14:paraId="7A205A60" w14:textId="77777777" w:rsidR="008A2C49" w:rsidRDefault="008A2C4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C0C9" w14:textId="77777777" w:rsidR="008A2C49" w:rsidRDefault="008A2C49" w:rsidP="0092028B">
      <w:r>
        <w:separator/>
      </w:r>
    </w:p>
  </w:footnote>
  <w:footnote w:type="continuationSeparator" w:id="0">
    <w:p w14:paraId="69CB4D9E" w14:textId="77777777" w:rsidR="008A2C49" w:rsidRDefault="008A2C4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0E3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BA2654">
                            <w:rPr>
                              <w:rFonts w:cstheme="minorHAnsi"/>
                              <w:b/>
                              <w:bCs/>
                              <w:lang w:val="es-ES"/>
                            </w:rP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0E33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BA2654">
                      <w:rPr>
                        <w:rFonts w:cstheme="minorHAnsi"/>
                        <w:b/>
                        <w:bCs/>
                        <w:lang w:val="es-ES"/>
                      </w:rPr>
                      <w:t>94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4"/>
  </w:num>
  <w:num w:numId="2" w16cid:durableId="381247589">
    <w:abstractNumId w:val="27"/>
  </w:num>
  <w:num w:numId="3" w16cid:durableId="1350453206">
    <w:abstractNumId w:val="7"/>
  </w:num>
  <w:num w:numId="4" w16cid:durableId="2059013186">
    <w:abstractNumId w:val="17"/>
  </w:num>
  <w:num w:numId="5" w16cid:durableId="2000115139">
    <w:abstractNumId w:val="19"/>
  </w:num>
  <w:num w:numId="6" w16cid:durableId="1912302049">
    <w:abstractNumId w:val="1"/>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5"/>
  </w:num>
  <w:num w:numId="15" w16cid:durableId="2144344463">
    <w:abstractNumId w:val="18"/>
  </w:num>
  <w:num w:numId="16" w16cid:durableId="1053892324">
    <w:abstractNumId w:val="9"/>
  </w:num>
  <w:num w:numId="17" w16cid:durableId="359667562">
    <w:abstractNumId w:val="26"/>
  </w:num>
  <w:num w:numId="18" w16cid:durableId="469715409">
    <w:abstractNumId w:val="4"/>
  </w:num>
  <w:num w:numId="19" w16cid:durableId="1769495619">
    <w:abstractNumId w:val="29"/>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8"/>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1481578913">
    <w:abstractNumId w:val="25"/>
  </w:num>
  <w:num w:numId="31" w16cid:durableId="1575628831">
    <w:abstractNumId w:val="32"/>
  </w:num>
  <w:num w:numId="32" w16cid:durableId="355618971">
    <w:abstractNumId w:val="0"/>
  </w:num>
  <w:num w:numId="33" w16cid:durableId="172486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E5F46"/>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2C49"/>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258A9"/>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2654"/>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2025-04-28T17:35:00Z</dcterms:created>
  <dcterms:modified xsi:type="dcterms:W3CDTF">2025-04-28T17:40:00Z</dcterms:modified>
</cp:coreProperties>
</file>